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A22B" w14:textId="77777777" w:rsidR="00FC3A0B" w:rsidRDefault="00FC3A0B">
      <w:pPr>
        <w:rPr>
          <w:b/>
          <w:sz w:val="28"/>
          <w:szCs w:val="28"/>
        </w:rPr>
      </w:pPr>
      <w:bookmarkStart w:id="0" w:name="_GoBack"/>
      <w:bookmarkEnd w:id="0"/>
    </w:p>
    <w:p w14:paraId="53EE3EA3" w14:textId="77777777" w:rsidR="00FC3A0B" w:rsidRDefault="00C065BE">
      <w:pPr>
        <w:jc w:val="center"/>
      </w:pPr>
      <w:r>
        <w:rPr>
          <w:b/>
          <w:sz w:val="28"/>
          <w:szCs w:val="28"/>
        </w:rPr>
        <w:t>Grades 4 and 5 Supply List</w:t>
      </w:r>
      <w:r>
        <w:rPr>
          <w:b/>
          <w:sz w:val="28"/>
          <w:szCs w:val="28"/>
        </w:rPr>
        <w:br/>
        <w:t>2019-2020</w:t>
      </w:r>
    </w:p>
    <w:p w14:paraId="75E5C628" w14:textId="77777777" w:rsidR="00FC3A0B" w:rsidRDefault="00FC3A0B"/>
    <w:p w14:paraId="0AEFEFA9" w14:textId="276B1C56" w:rsidR="00FC3A0B" w:rsidRDefault="00C065BE">
      <w:pPr>
        <w:rPr>
          <w:color w:val="0000FF"/>
        </w:rPr>
      </w:pPr>
      <w:r>
        <w:rPr>
          <w:b/>
          <w:color w:val="0000FF"/>
        </w:rPr>
        <w:t xml:space="preserve">Individual Student </w:t>
      </w:r>
      <w:r w:rsidR="00EC6D1D">
        <w:rPr>
          <w:b/>
          <w:color w:val="0000FF"/>
        </w:rPr>
        <w:t>Supplies (</w:t>
      </w:r>
      <w:r>
        <w:rPr>
          <w:i/>
          <w:color w:val="0000FF"/>
        </w:rPr>
        <w:t>Expected on First Day of School, August 26, 2019</w:t>
      </w:r>
      <w:r>
        <w:rPr>
          <w:color w:val="0000FF"/>
        </w:rPr>
        <w:t>)</w:t>
      </w:r>
    </w:p>
    <w:p w14:paraId="31C9D513" w14:textId="77777777" w:rsidR="00FC3A0B" w:rsidRDefault="00C065BE">
      <w:r>
        <w:rPr>
          <w:noProof/>
        </w:rPr>
        <w:drawing>
          <wp:anchor distT="0" distB="0" distL="0" distR="0" simplePos="0" relativeHeight="251658240" behindDoc="0" locked="0" layoutInCell="1" hidden="0" allowOverlap="1" wp14:anchorId="5B4FF2D1" wp14:editId="25232D5F">
            <wp:simplePos x="0" y="0"/>
            <wp:positionH relativeFrom="column">
              <wp:posOffset>4045533</wp:posOffset>
            </wp:positionH>
            <wp:positionV relativeFrom="paragraph">
              <wp:posOffset>80963</wp:posOffset>
            </wp:positionV>
            <wp:extent cx="2174292" cy="2328863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292" cy="2328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0019F6" w14:textId="77777777" w:rsidR="00FC3A0B" w:rsidRDefault="00C065BE">
      <w:r>
        <w:t xml:space="preserve">1 </w:t>
      </w:r>
      <w:r>
        <w:tab/>
      </w:r>
      <w:r>
        <w:tab/>
        <w:t>Backpack</w:t>
      </w:r>
    </w:p>
    <w:p w14:paraId="49F0C6F6" w14:textId="77777777" w:rsidR="00FC3A0B" w:rsidRDefault="00C065BE">
      <w:r>
        <w:t>1 pair</w:t>
      </w:r>
      <w:r>
        <w:tab/>
      </w:r>
      <w:r>
        <w:tab/>
      </w:r>
      <w:proofErr w:type="gramStart"/>
      <w:r>
        <w:t>Headphones</w:t>
      </w:r>
      <w:proofErr w:type="gramEnd"/>
      <w:r>
        <w:t xml:space="preserve"> (compatible with iPad)</w:t>
      </w:r>
    </w:p>
    <w:p w14:paraId="350DA7FB" w14:textId="77777777" w:rsidR="00FC3A0B" w:rsidRDefault="00C065BE">
      <w:r>
        <w:t>3</w:t>
      </w:r>
      <w:r>
        <w:tab/>
      </w:r>
      <w:r>
        <w:tab/>
        <w:t>#2 Pencils</w:t>
      </w:r>
    </w:p>
    <w:p w14:paraId="67F20F23" w14:textId="77777777" w:rsidR="00FC3A0B" w:rsidRDefault="00C065BE">
      <w:r>
        <w:t>2</w:t>
      </w:r>
      <w:r>
        <w:tab/>
      </w:r>
      <w:r>
        <w:tab/>
        <w:t>Pink Pearl Erasers</w:t>
      </w:r>
    </w:p>
    <w:p w14:paraId="4C3BB271" w14:textId="77777777" w:rsidR="00FC3A0B" w:rsidRDefault="00C065BE">
      <w:r>
        <w:t>8</w:t>
      </w:r>
      <w:r>
        <w:tab/>
      </w:r>
      <w:r>
        <w:tab/>
        <w:t>Crayola crayons</w:t>
      </w:r>
    </w:p>
    <w:p w14:paraId="29397524" w14:textId="77777777" w:rsidR="00FC3A0B" w:rsidRDefault="00C065BE">
      <w:r>
        <w:t>1</w:t>
      </w:r>
      <w:r>
        <w:tab/>
      </w:r>
      <w:r>
        <w:tab/>
        <w:t>Purple Pen (for correcting)</w:t>
      </w:r>
    </w:p>
    <w:p w14:paraId="1C4FA29F" w14:textId="77777777" w:rsidR="00FC3A0B" w:rsidRDefault="00C065BE">
      <w:r>
        <w:t>2</w:t>
      </w:r>
      <w:r>
        <w:tab/>
      </w:r>
      <w:r>
        <w:tab/>
        <w:t>Glue Sticks</w:t>
      </w:r>
    </w:p>
    <w:p w14:paraId="361E7E9C" w14:textId="77777777" w:rsidR="00FC3A0B" w:rsidRDefault="00C065BE">
      <w:r>
        <w:t>1</w:t>
      </w:r>
      <w:r>
        <w:tab/>
      </w:r>
      <w:r>
        <w:tab/>
        <w:t xml:space="preserve">Plastic Pencil Box </w:t>
      </w:r>
      <w:r>
        <w:rPr>
          <w:u w:val="single"/>
        </w:rPr>
        <w:t>or</w:t>
      </w:r>
      <w:r>
        <w:t xml:space="preserve"> Zippered Pencil Case </w:t>
      </w:r>
    </w:p>
    <w:p w14:paraId="4AEC0023" w14:textId="77777777" w:rsidR="00FC3A0B" w:rsidRDefault="00C065BE">
      <w:r>
        <w:t xml:space="preserve">                          (for carrying supplies listed above)</w:t>
      </w:r>
    </w:p>
    <w:p w14:paraId="5ACE13E8" w14:textId="77777777" w:rsidR="00FC3A0B" w:rsidRDefault="00C065BE">
      <w:r>
        <w:t>1</w:t>
      </w:r>
      <w:r>
        <w:tab/>
      </w:r>
      <w:r>
        <w:tab/>
        <w:t>Accordion Folder (6 divisions minimum)</w:t>
      </w:r>
    </w:p>
    <w:p w14:paraId="2EDE9947" w14:textId="77777777" w:rsidR="00FC3A0B" w:rsidRDefault="00C065BE">
      <w:r>
        <w:t>3</w:t>
      </w:r>
      <w:r>
        <w:tab/>
      </w:r>
      <w:r>
        <w:tab/>
        <w:t>Composition Books (college ruled)</w:t>
      </w:r>
    </w:p>
    <w:p w14:paraId="2CAB0525" w14:textId="77777777" w:rsidR="00FC3A0B" w:rsidRDefault="00FC3A0B"/>
    <w:p w14:paraId="37F139CE" w14:textId="77777777" w:rsidR="00FC3A0B" w:rsidRDefault="00C065BE">
      <w:pPr>
        <w:jc w:val="center"/>
      </w:pPr>
      <w:r>
        <w:t>*Students will read multiple novels over the course of the school year. Students will be</w:t>
      </w:r>
    </w:p>
    <w:p w14:paraId="3C4353C0" w14:textId="77777777" w:rsidR="00FC3A0B" w:rsidRDefault="00C065BE">
      <w:pPr>
        <w:jc w:val="center"/>
      </w:pPr>
      <w:r>
        <w:t xml:space="preserve">responsible for purchasing a physical copy </w:t>
      </w:r>
      <w:r>
        <w:rPr>
          <w:u w:val="single"/>
        </w:rPr>
        <w:t>or</w:t>
      </w:r>
      <w:r>
        <w:t xml:space="preserve"> digital </w:t>
      </w:r>
      <w:proofErr w:type="spellStart"/>
      <w:r>
        <w:t>ebook</w:t>
      </w:r>
      <w:proofErr w:type="spellEnd"/>
      <w:r>
        <w:t xml:space="preserve"> for each novel. Teachers will provide a list of all novels and when they need to be purchased at the start of the school </w:t>
      </w:r>
      <w:proofErr w:type="gramStart"/>
      <w:r>
        <w:t>year.*</w:t>
      </w:r>
      <w:proofErr w:type="gramEnd"/>
    </w:p>
    <w:p w14:paraId="7DF0C443" w14:textId="77777777" w:rsidR="00FC3A0B" w:rsidRDefault="00FC3A0B"/>
    <w:p w14:paraId="18A6448A" w14:textId="77777777" w:rsidR="00FC3A0B" w:rsidRDefault="00C065BE">
      <w:pPr>
        <w:rPr>
          <w:b/>
          <w:color w:val="FF0000"/>
        </w:rPr>
      </w:pPr>
      <w:r>
        <w:rPr>
          <w:b/>
          <w:color w:val="FF0000"/>
        </w:rPr>
        <w:t>Communal Classroom Supplies</w:t>
      </w:r>
    </w:p>
    <w:p w14:paraId="3DA021E6" w14:textId="77777777" w:rsidR="00FC3A0B" w:rsidRDefault="00C065BE">
      <w:pPr>
        <w:rPr>
          <w:color w:val="FF0000"/>
        </w:rPr>
      </w:pPr>
      <w:r>
        <w:rPr>
          <w:color w:val="FF0000"/>
        </w:rPr>
        <w:t>Required from every student</w:t>
      </w:r>
    </w:p>
    <w:p w14:paraId="43413E22" w14:textId="77777777" w:rsidR="00FC3A0B" w:rsidRDefault="00FC3A0B">
      <w:pPr>
        <w:rPr>
          <w:color w:val="FF0000"/>
        </w:rPr>
      </w:pPr>
    </w:p>
    <w:p w14:paraId="38F9866D" w14:textId="77777777" w:rsidR="00FC3A0B" w:rsidRDefault="00C065BE">
      <w:r>
        <w:t>1 package</w:t>
      </w:r>
      <w:r>
        <w:tab/>
        <w:t>College Ruled Filler Paper</w:t>
      </w:r>
      <w:r>
        <w:br/>
        <w:t>3 reams</w:t>
      </w:r>
      <w:r>
        <w:tab/>
        <w:t>White Copy Paper</w:t>
      </w:r>
      <w:r>
        <w:br/>
        <w:t>1 box</w:t>
      </w:r>
      <w:r>
        <w:tab/>
      </w:r>
      <w:r>
        <w:tab/>
        <w:t>#2 Pencils</w:t>
      </w:r>
    </w:p>
    <w:p w14:paraId="57A6E8E6" w14:textId="77777777" w:rsidR="00FC3A0B" w:rsidRDefault="00C065BE">
      <w:r>
        <w:t>2 packs</w:t>
      </w:r>
      <w:r>
        <w:tab/>
        <w:t xml:space="preserve">3x5 Index Cards </w:t>
      </w:r>
    </w:p>
    <w:p w14:paraId="3941AF93" w14:textId="77777777" w:rsidR="00FC3A0B" w:rsidRDefault="00C065BE">
      <w:r>
        <w:t>1 pack</w:t>
      </w:r>
      <w:r>
        <w:tab/>
      </w:r>
      <w:r>
        <w:tab/>
        <w:t>Washable Markers</w:t>
      </w:r>
    </w:p>
    <w:p w14:paraId="27F96316" w14:textId="77777777" w:rsidR="00FC3A0B" w:rsidRDefault="00C065BE">
      <w:r>
        <w:t>2 boxes</w:t>
      </w:r>
      <w:r>
        <w:tab/>
        <w:t>Kleenex</w:t>
      </w:r>
    </w:p>
    <w:p w14:paraId="255AFDD0" w14:textId="77777777" w:rsidR="00FC3A0B" w:rsidRDefault="00C065BE">
      <w:r>
        <w:t>2 rolls</w:t>
      </w:r>
      <w:r>
        <w:tab/>
      </w:r>
      <w:r>
        <w:tab/>
        <w:t>Paper Towels</w:t>
      </w:r>
    </w:p>
    <w:p w14:paraId="2EC7DE98" w14:textId="77777777" w:rsidR="00FC3A0B" w:rsidRDefault="00C065BE">
      <w:r>
        <w:t>2 containers</w:t>
      </w:r>
      <w:r>
        <w:tab/>
        <w:t xml:space="preserve">Disinfectant Wipes </w:t>
      </w:r>
    </w:p>
    <w:p w14:paraId="44B33261" w14:textId="77777777" w:rsidR="00FC3A0B" w:rsidRDefault="00FC3A0B"/>
    <w:p w14:paraId="29A07FD1" w14:textId="77777777" w:rsidR="00FC3A0B" w:rsidRDefault="00C065BE">
      <w:pPr>
        <w:jc w:val="center"/>
      </w:pPr>
      <w:r>
        <w:t xml:space="preserve">**Please do not purchase personal pencil sharpeners or metal pencil box with a </w:t>
      </w:r>
      <w:proofErr w:type="gramStart"/>
      <w:r>
        <w:t>key.*</w:t>
      </w:r>
      <w:proofErr w:type="gramEnd"/>
      <w:r>
        <w:t>*</w:t>
      </w:r>
    </w:p>
    <w:p w14:paraId="0D5440D5" w14:textId="77777777" w:rsidR="00FC3A0B" w:rsidRDefault="00C065BE">
      <w:pPr>
        <w:jc w:val="center"/>
        <w:rPr>
          <w:b/>
        </w:rPr>
      </w:pPr>
      <w:r>
        <w:t xml:space="preserve">***Please do not purchase liquid/tape white out, Sharpies, or other permanent </w:t>
      </w:r>
      <w:proofErr w:type="gramStart"/>
      <w:r>
        <w:t>markers.*</w:t>
      </w:r>
      <w:proofErr w:type="gramEnd"/>
      <w:r>
        <w:t>**</w:t>
      </w:r>
    </w:p>
    <w:p w14:paraId="7447DEED" w14:textId="77777777" w:rsidR="00FC3A0B" w:rsidRDefault="00FC3A0B">
      <w:pPr>
        <w:jc w:val="center"/>
        <w:rPr>
          <w:b/>
          <w:sz w:val="28"/>
          <w:szCs w:val="28"/>
        </w:rPr>
      </w:pPr>
    </w:p>
    <w:p w14:paraId="0440291B" w14:textId="77777777" w:rsidR="00FC3A0B" w:rsidRDefault="00C0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your support and cooperation!</w:t>
      </w:r>
    </w:p>
    <w:p w14:paraId="2C759FCA" w14:textId="77777777" w:rsidR="00FC3A0B" w:rsidRDefault="00FC3A0B">
      <w:pPr>
        <w:rPr>
          <w:b/>
          <w:sz w:val="28"/>
          <w:szCs w:val="28"/>
        </w:rPr>
      </w:pPr>
    </w:p>
    <w:p w14:paraId="2BF7C511" w14:textId="4C91A496" w:rsidR="00FC3A0B" w:rsidRDefault="00FC3A0B">
      <w:pPr>
        <w:jc w:val="center"/>
        <w:rPr>
          <w:b/>
          <w:sz w:val="28"/>
          <w:szCs w:val="28"/>
        </w:rPr>
      </w:pPr>
    </w:p>
    <w:sectPr w:rsidR="00FC3A0B">
      <w:headerReference w:type="default" r:id="rId7"/>
      <w:pgSz w:w="12240" w:h="15840"/>
      <w:pgMar w:top="108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0F09" w14:textId="77777777" w:rsidR="007E73A5" w:rsidRDefault="007E73A5">
      <w:pPr>
        <w:spacing w:line="240" w:lineRule="auto"/>
      </w:pPr>
      <w:r>
        <w:separator/>
      </w:r>
    </w:p>
  </w:endnote>
  <w:endnote w:type="continuationSeparator" w:id="0">
    <w:p w14:paraId="37DEE817" w14:textId="77777777" w:rsidR="007E73A5" w:rsidRDefault="007E7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E9C05" w14:textId="77777777" w:rsidR="007E73A5" w:rsidRDefault="007E73A5">
      <w:pPr>
        <w:spacing w:line="240" w:lineRule="auto"/>
      </w:pPr>
      <w:r>
        <w:separator/>
      </w:r>
    </w:p>
  </w:footnote>
  <w:footnote w:type="continuationSeparator" w:id="0">
    <w:p w14:paraId="538EEC87" w14:textId="77777777" w:rsidR="007E73A5" w:rsidRDefault="007E7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139E" w14:textId="77777777" w:rsidR="00FC3A0B" w:rsidRDefault="00C065BE">
    <w:pPr>
      <w:jc w:val="center"/>
      <w:rPr>
        <w:i/>
      </w:rPr>
    </w:pPr>
    <w:r>
      <w:rPr>
        <w:noProof/>
      </w:rPr>
      <w:drawing>
        <wp:inline distT="114300" distB="114300" distL="114300" distR="114300" wp14:anchorId="14D69943" wp14:editId="07C2596A">
          <wp:extent cx="1285875" cy="10477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0B"/>
    <w:rsid w:val="005428E0"/>
    <w:rsid w:val="00770A81"/>
    <w:rsid w:val="007E73A5"/>
    <w:rsid w:val="008954EE"/>
    <w:rsid w:val="00A13545"/>
    <w:rsid w:val="00C065BE"/>
    <w:rsid w:val="00D236E0"/>
    <w:rsid w:val="00EC6D1D"/>
    <w:rsid w:val="00FB1B0E"/>
    <w:rsid w:val="00F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465A"/>
  <w15:docId w15:val="{0721D53E-5B2A-4EF1-AC9C-338A5776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Rivas</dc:creator>
  <cp:keywords/>
  <dc:description/>
  <cp:lastModifiedBy>Liliana Rivas</cp:lastModifiedBy>
  <cp:revision>2</cp:revision>
  <dcterms:created xsi:type="dcterms:W3CDTF">2019-06-13T20:46:00Z</dcterms:created>
  <dcterms:modified xsi:type="dcterms:W3CDTF">2019-06-14T21:45:00Z</dcterms:modified>
</cp:coreProperties>
</file>